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ХАНТЫ-МАНСИЙСКИЙ АВТОНОМНЫЙ ОКРУГ - ЮГРА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ТЮМЕНСКАЯ ОБЛАСТЬ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ХАНТЫ-МАНСИЙСКИЙ РАЙОН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СЕЛЬСКОЕ ПОСЕЛЕНИЕ ЦИНГАЛЫ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СОВЕТ ДЕПУТАТОВ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РЕШЕНИЕ</w:t>
      </w:r>
    </w:p>
    <w:p w:rsidR="00FB1B74" w:rsidRPr="00FB1B74" w:rsidRDefault="00D91869" w:rsidP="00FB1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2398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0D3D72">
        <w:rPr>
          <w:sz w:val="28"/>
          <w:szCs w:val="28"/>
        </w:rPr>
        <w:t>2</w:t>
      </w:r>
      <w:r w:rsidR="00AC6D49">
        <w:rPr>
          <w:sz w:val="28"/>
          <w:szCs w:val="28"/>
        </w:rPr>
        <w:t>.202</w:t>
      </w:r>
      <w:r w:rsidR="000D3D72">
        <w:rPr>
          <w:sz w:val="28"/>
          <w:szCs w:val="28"/>
        </w:rPr>
        <w:t>3</w:t>
      </w:r>
      <w:r w:rsidR="00FB1B74" w:rsidRPr="00FB1B74">
        <w:rPr>
          <w:sz w:val="28"/>
          <w:szCs w:val="28"/>
        </w:rPr>
        <w:t xml:space="preserve">                                                                     </w:t>
      </w:r>
      <w:r w:rsidR="00CE3CBE">
        <w:rPr>
          <w:sz w:val="28"/>
          <w:szCs w:val="28"/>
        </w:rPr>
        <w:t xml:space="preserve">                            </w:t>
      </w:r>
      <w:r w:rsidR="00FB1B74" w:rsidRPr="00FB1B74">
        <w:rPr>
          <w:sz w:val="28"/>
          <w:szCs w:val="28"/>
        </w:rPr>
        <w:t xml:space="preserve"> </w:t>
      </w:r>
      <w:r w:rsidR="00C04010">
        <w:rPr>
          <w:sz w:val="28"/>
          <w:szCs w:val="28"/>
        </w:rPr>
        <w:t xml:space="preserve">№ </w:t>
      </w:r>
      <w:r w:rsidR="00652398">
        <w:rPr>
          <w:sz w:val="28"/>
          <w:szCs w:val="28"/>
        </w:rPr>
        <w:t>54</w:t>
      </w:r>
      <w:bookmarkStart w:id="0" w:name="_GoBack"/>
      <w:bookmarkEnd w:id="0"/>
    </w:p>
    <w:p w:rsidR="00FB1B74" w:rsidRPr="008E2A7F" w:rsidRDefault="00FB1B74" w:rsidP="00FB1B74">
      <w:pPr>
        <w:jc w:val="center"/>
      </w:pPr>
    </w:p>
    <w:p w:rsidR="00FB1B74" w:rsidRPr="00FB1B74" w:rsidRDefault="00FB1B74" w:rsidP="00FB1B74">
      <w:pPr>
        <w:ind w:right="3684"/>
        <w:jc w:val="both"/>
        <w:rPr>
          <w:sz w:val="28"/>
          <w:szCs w:val="28"/>
        </w:rPr>
      </w:pPr>
      <w:r w:rsidRPr="00FB1B74">
        <w:rPr>
          <w:sz w:val="28"/>
          <w:szCs w:val="28"/>
        </w:rPr>
        <w:t>О</w:t>
      </w:r>
      <w:r w:rsidR="00C758BF">
        <w:rPr>
          <w:sz w:val="28"/>
          <w:szCs w:val="28"/>
        </w:rPr>
        <w:t xml:space="preserve"> </w:t>
      </w:r>
      <w:r w:rsidR="00AC6D49">
        <w:rPr>
          <w:sz w:val="28"/>
          <w:szCs w:val="28"/>
        </w:rPr>
        <w:t xml:space="preserve">передаче </w:t>
      </w:r>
      <w:r w:rsidRPr="00FB1B74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сельского поселения Цингалы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осуществления части своих полномочий  по решению вопросов местного значения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 xml:space="preserve"> </w:t>
      </w:r>
      <w:r w:rsidR="00AC6D49">
        <w:rPr>
          <w:sz w:val="28"/>
          <w:szCs w:val="28"/>
        </w:rPr>
        <w:t>на 202</w:t>
      </w:r>
      <w:r w:rsidR="000D3D72">
        <w:rPr>
          <w:sz w:val="28"/>
          <w:szCs w:val="28"/>
        </w:rPr>
        <w:t>4</w:t>
      </w:r>
      <w:r w:rsidRPr="00FB1B74">
        <w:rPr>
          <w:sz w:val="28"/>
          <w:szCs w:val="28"/>
        </w:rPr>
        <w:t xml:space="preserve"> год</w:t>
      </w:r>
    </w:p>
    <w:p w:rsidR="00FB1B74" w:rsidRPr="00FB1B74" w:rsidRDefault="00FB1B74" w:rsidP="008E2A7F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 xml:space="preserve"> </w:t>
      </w:r>
    </w:p>
    <w:p w:rsidR="00FB1B74" w:rsidRPr="00FB1B74" w:rsidRDefault="007F4332" w:rsidP="00FB1B74">
      <w:pPr>
        <w:ind w:firstLine="567"/>
        <w:jc w:val="both"/>
        <w:rPr>
          <w:sz w:val="28"/>
          <w:szCs w:val="28"/>
        </w:rPr>
      </w:pPr>
      <w:r w:rsidRPr="007F4332"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частью 4 статьи 15 Федерального </w:t>
      </w:r>
      <w:hyperlink r:id="rId9" w:history="1">
        <w:r w:rsidRPr="007F4332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Pr="007F433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статьей 3 </w:t>
      </w:r>
      <w:r w:rsidRPr="007F4332">
        <w:rPr>
          <w:sz w:val="28"/>
          <w:szCs w:val="28"/>
        </w:rPr>
        <w:t xml:space="preserve">Устава сельского поселения </w:t>
      </w:r>
      <w:r w:rsidR="00FB1B74" w:rsidRPr="00FB1B74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217680" w:rsidRPr="00217680" w:rsidRDefault="00876345" w:rsidP="002176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Цингалы</w:t>
      </w:r>
    </w:p>
    <w:p w:rsidR="00217680" w:rsidRPr="00217680" w:rsidRDefault="00217680" w:rsidP="00217680">
      <w:pPr>
        <w:jc w:val="center"/>
        <w:rPr>
          <w:b/>
        </w:rPr>
      </w:pPr>
      <w:r w:rsidRPr="00217680">
        <w:rPr>
          <w:sz w:val="28"/>
          <w:szCs w:val="28"/>
        </w:rPr>
        <w:t>РЕШИЛ:</w:t>
      </w:r>
      <w:r w:rsidRPr="00217680">
        <w:t xml:space="preserve"> </w:t>
      </w:r>
    </w:p>
    <w:p w:rsidR="005A2D5D" w:rsidRPr="00C04010" w:rsidRDefault="005A2D5D" w:rsidP="00C04010">
      <w:pPr>
        <w:jc w:val="center"/>
        <w:rPr>
          <w:sz w:val="28"/>
          <w:szCs w:val="28"/>
        </w:rPr>
      </w:pPr>
    </w:p>
    <w:p w:rsidR="00AC6D49" w:rsidRDefault="005A2D5D" w:rsidP="00AC6D4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AC6D49">
        <w:rPr>
          <w:sz w:val="28"/>
          <w:szCs w:val="28"/>
        </w:rPr>
        <w:t xml:space="preserve">Администрации сельского поселения Цингалы </w:t>
      </w:r>
      <w:r w:rsidR="00C758BF">
        <w:rPr>
          <w:sz w:val="28"/>
          <w:szCs w:val="28"/>
        </w:rPr>
        <w:t>запланировать к передаче</w:t>
      </w:r>
      <w:r w:rsidR="00AC6D49">
        <w:rPr>
          <w:sz w:val="28"/>
          <w:szCs w:val="28"/>
        </w:rPr>
        <w:t xml:space="preserve"> </w:t>
      </w:r>
      <w:r w:rsidR="00AC6D49" w:rsidRPr="002A35D9">
        <w:rPr>
          <w:sz w:val="28"/>
          <w:szCs w:val="28"/>
        </w:rPr>
        <w:t xml:space="preserve">администрации </w:t>
      </w:r>
      <w:r w:rsidR="00C758BF">
        <w:rPr>
          <w:sz w:val="28"/>
          <w:szCs w:val="28"/>
        </w:rPr>
        <w:t>Ханты-Мансийского района части</w:t>
      </w:r>
      <w:r w:rsidRPr="002A35D9">
        <w:rPr>
          <w:sz w:val="28"/>
          <w:szCs w:val="28"/>
        </w:rPr>
        <w:t xml:space="preserve"> своих полномочий по решению вопросов местного значения </w:t>
      </w:r>
      <w:r w:rsidR="00AC6D49">
        <w:rPr>
          <w:sz w:val="28"/>
          <w:szCs w:val="28"/>
        </w:rPr>
        <w:t>на 202</w:t>
      </w:r>
      <w:r w:rsidR="000D3D72">
        <w:rPr>
          <w:sz w:val="28"/>
          <w:szCs w:val="28"/>
        </w:rPr>
        <w:t>4</w:t>
      </w:r>
      <w:r w:rsidR="00217680">
        <w:rPr>
          <w:sz w:val="28"/>
          <w:szCs w:val="28"/>
        </w:rPr>
        <w:t xml:space="preserve"> год</w:t>
      </w:r>
      <w:r w:rsidR="00AC6D49">
        <w:rPr>
          <w:sz w:val="28"/>
          <w:szCs w:val="28"/>
        </w:rPr>
        <w:t>, а именно:</w:t>
      </w:r>
    </w:p>
    <w:p w:rsidR="000D3D72" w:rsidRPr="000D3D72" w:rsidRDefault="00AC6D49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D3D72" w:rsidRPr="000D3D72">
        <w:rPr>
          <w:rFonts w:eastAsia="Calibri"/>
          <w:sz w:val="28"/>
          <w:szCs w:val="28"/>
          <w:lang w:eastAsia="en-US"/>
        </w:rPr>
        <w:t>Организация в границах МО сельское поселение Цингалы (в том числе д. Чембакчина) тепл</w:t>
      </w:r>
      <w:proofErr w:type="gramStart"/>
      <w:r w:rsidR="000D3D72" w:rsidRPr="000D3D72">
        <w:rPr>
          <w:rFonts w:eastAsia="Calibri"/>
          <w:sz w:val="28"/>
          <w:szCs w:val="28"/>
          <w:lang w:eastAsia="en-US"/>
        </w:rPr>
        <w:t>о-</w:t>
      </w:r>
      <w:proofErr w:type="gramEnd"/>
      <w:r w:rsidR="000D3D72" w:rsidRPr="000D3D72">
        <w:rPr>
          <w:rFonts w:eastAsia="Calibri"/>
          <w:sz w:val="28"/>
          <w:szCs w:val="28"/>
          <w:lang w:eastAsia="en-US"/>
        </w:rPr>
        <w:t>, газо- и водоснабжения населения, водоотведения (за исключением централизованной ливневой системы), в части: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1)</w:t>
      </w:r>
      <w:r w:rsidRPr="000D3D72">
        <w:rPr>
          <w:rFonts w:eastAsia="Calibri"/>
          <w:sz w:val="28"/>
          <w:szCs w:val="28"/>
          <w:lang w:eastAsia="en-US"/>
        </w:rPr>
        <w:tab/>
        <w:t xml:space="preserve">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0D3D72">
        <w:rPr>
          <w:rFonts w:eastAsia="Calibri"/>
          <w:sz w:val="28"/>
          <w:szCs w:val="28"/>
          <w:lang w:eastAsia="en-US"/>
        </w:rPr>
        <w:t>теплосетевыми</w:t>
      </w:r>
      <w:proofErr w:type="spellEnd"/>
      <w:r w:rsidRPr="000D3D72">
        <w:rPr>
          <w:rFonts w:eastAsia="Calibri"/>
          <w:sz w:val="28"/>
          <w:szCs w:val="28"/>
          <w:lang w:eastAsia="en-US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2)</w:t>
      </w:r>
      <w:r w:rsidRPr="000D3D72">
        <w:rPr>
          <w:rFonts w:eastAsia="Calibri"/>
          <w:sz w:val="28"/>
          <w:szCs w:val="28"/>
          <w:lang w:eastAsia="en-US"/>
        </w:rPr>
        <w:tab/>
        <w:t>рассмотрения обращений потребителей по вопросам надежности теплоснабжения в соответствии с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3)</w:t>
      </w:r>
      <w:r w:rsidRPr="000D3D72">
        <w:rPr>
          <w:rFonts w:eastAsia="Calibri"/>
          <w:sz w:val="28"/>
          <w:szCs w:val="28"/>
          <w:lang w:eastAsia="en-US"/>
        </w:rPr>
        <w:tab/>
        <w:t xml:space="preserve">выполнения требований, установленных правилами оценки готовности поселения к отопительному периоду, и </w:t>
      </w:r>
      <w:proofErr w:type="gramStart"/>
      <w:r w:rsidRPr="000D3D7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D3D72">
        <w:rPr>
          <w:rFonts w:eastAsia="Calibri"/>
          <w:sz w:val="28"/>
          <w:szCs w:val="28"/>
          <w:lang w:eastAsia="en-US"/>
        </w:rPr>
        <w:t xml:space="preserve"> готовностью теплоснабжающих организаций, </w:t>
      </w:r>
      <w:proofErr w:type="spellStart"/>
      <w:r w:rsidRPr="000D3D72">
        <w:rPr>
          <w:rFonts w:eastAsia="Calibri"/>
          <w:sz w:val="28"/>
          <w:szCs w:val="28"/>
          <w:lang w:eastAsia="en-US"/>
        </w:rPr>
        <w:t>теплосетевых</w:t>
      </w:r>
      <w:proofErr w:type="spellEnd"/>
      <w:r w:rsidRPr="000D3D72">
        <w:rPr>
          <w:rFonts w:eastAsia="Calibri"/>
          <w:sz w:val="28"/>
          <w:szCs w:val="28"/>
          <w:lang w:eastAsia="en-US"/>
        </w:rPr>
        <w:t xml:space="preserve"> организаций, отдельных категорий потребителей к отопительному периоду;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lastRenderedPageBreak/>
        <w:t>4)</w:t>
      </w:r>
      <w:r w:rsidRPr="000D3D72">
        <w:rPr>
          <w:rFonts w:eastAsia="Calibri"/>
          <w:sz w:val="28"/>
          <w:szCs w:val="28"/>
          <w:lang w:eastAsia="en-US"/>
        </w:rPr>
        <w:tab/>
        <w:t>согласования вывода источников тепловой энергии, тепловых сетей в ремонт и из эксплуатации;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5)</w:t>
      </w:r>
      <w:r w:rsidRPr="000D3D72">
        <w:rPr>
          <w:rFonts w:eastAsia="Calibri"/>
          <w:sz w:val="28"/>
          <w:szCs w:val="28"/>
          <w:lang w:eastAsia="en-US"/>
        </w:rPr>
        <w:tab/>
        <w:t>утверждения схем теплоснабжения, в том числе определение единой теплоснабжающей организации;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6)</w:t>
      </w:r>
      <w:r w:rsidRPr="000D3D72">
        <w:rPr>
          <w:rFonts w:eastAsia="Calibri"/>
          <w:sz w:val="28"/>
          <w:szCs w:val="28"/>
          <w:lang w:eastAsia="en-US"/>
        </w:rPr>
        <w:tab/>
        <w:t>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7)</w:t>
      </w:r>
      <w:r w:rsidRPr="000D3D72">
        <w:rPr>
          <w:rFonts w:eastAsia="Calibri"/>
          <w:sz w:val="28"/>
          <w:szCs w:val="28"/>
          <w:lang w:eastAsia="en-US"/>
        </w:rPr>
        <w:tab/>
        <w:t>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8)</w:t>
      </w:r>
      <w:r w:rsidRPr="000D3D72">
        <w:rPr>
          <w:rFonts w:eastAsia="Calibri"/>
          <w:sz w:val="28"/>
          <w:szCs w:val="28"/>
          <w:lang w:eastAsia="en-US"/>
        </w:rPr>
        <w:tab/>
        <w:t>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9)</w:t>
      </w:r>
      <w:r w:rsidRPr="000D3D72">
        <w:rPr>
          <w:rFonts w:eastAsia="Calibri"/>
          <w:sz w:val="28"/>
          <w:szCs w:val="28"/>
          <w:lang w:eastAsia="en-US"/>
        </w:rPr>
        <w:tab/>
        <w:t>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10)</w:t>
      </w:r>
      <w:r w:rsidRPr="000D3D72">
        <w:rPr>
          <w:rFonts w:eastAsia="Calibri"/>
          <w:sz w:val="28"/>
          <w:szCs w:val="28"/>
          <w:lang w:eastAsia="en-US"/>
        </w:rPr>
        <w:tab/>
        <w:t>утверждения схем водоснабжения и водоотведения поселения;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11)</w:t>
      </w:r>
      <w:r w:rsidRPr="000D3D72">
        <w:rPr>
          <w:rFonts w:eastAsia="Calibri"/>
          <w:sz w:val="28"/>
          <w:szCs w:val="28"/>
          <w:lang w:eastAsia="en-US"/>
        </w:rPr>
        <w:tab/>
        <w:t>утверждения технических заданий на разработку инвестиционных программ по водоснабжению и водоотведению;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12)</w:t>
      </w:r>
      <w:r w:rsidRPr="000D3D72">
        <w:rPr>
          <w:rFonts w:eastAsia="Calibri"/>
          <w:sz w:val="28"/>
          <w:szCs w:val="28"/>
          <w:lang w:eastAsia="en-US"/>
        </w:rPr>
        <w:tab/>
        <w:t>согласования инвестиционных программ по водоснабжению и водоотведению;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13)</w:t>
      </w:r>
      <w:r w:rsidRPr="000D3D72">
        <w:rPr>
          <w:rFonts w:eastAsia="Calibri"/>
          <w:sz w:val="28"/>
          <w:szCs w:val="28"/>
          <w:lang w:eastAsia="en-US"/>
        </w:rPr>
        <w:tab/>
        <w:t>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14)</w:t>
      </w:r>
      <w:r w:rsidRPr="000D3D72">
        <w:rPr>
          <w:rFonts w:eastAsia="Calibri"/>
          <w:sz w:val="28"/>
          <w:szCs w:val="28"/>
          <w:lang w:eastAsia="en-US"/>
        </w:rPr>
        <w:tab/>
        <w:t>заключения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№ 416-ФЗ «О водоснабжении и водоотведении»;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15)</w:t>
      </w:r>
      <w:r w:rsidRPr="000D3D72">
        <w:rPr>
          <w:rFonts w:eastAsia="Calibri"/>
          <w:sz w:val="28"/>
          <w:szCs w:val="28"/>
          <w:lang w:eastAsia="en-US"/>
        </w:rPr>
        <w:tab/>
        <w:t>запроса в пределах полномочий в сфере водоснабжения и водоотведения у организаций, осуществляющих холодное водоснабжение и (или) водоотведение, информацию, необходимую для осуществления полномочий, в соответствии с Федеральным законом от 07.12.2011 № 416-ФЗ «О водоснабжении и водоотведении»;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72">
        <w:rPr>
          <w:rFonts w:eastAsia="Calibri"/>
          <w:sz w:val="28"/>
          <w:szCs w:val="28"/>
          <w:lang w:eastAsia="en-US"/>
        </w:rPr>
        <w:t>16)</w:t>
      </w:r>
      <w:r w:rsidRPr="000D3D72">
        <w:rPr>
          <w:rFonts w:eastAsia="Calibri"/>
          <w:sz w:val="28"/>
          <w:szCs w:val="28"/>
          <w:lang w:eastAsia="en-US"/>
        </w:rPr>
        <w:tab/>
        <w:t>осуществления полномочий по организации газоснабжения населения в соответствии с действующим законодательством.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D3D72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0D3D7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D3D72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D3D72">
        <w:rPr>
          <w:rFonts w:eastAsia="Calibri"/>
          <w:sz w:val="28"/>
          <w:szCs w:val="28"/>
          <w:lang w:eastAsia="en-US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в части: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3D72">
        <w:rPr>
          <w:rFonts w:eastAsia="Calibri"/>
          <w:sz w:val="28"/>
          <w:szCs w:val="28"/>
          <w:lang w:eastAsia="en-US"/>
        </w:rPr>
        <w:lastRenderedPageBreak/>
        <w:t>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Положение), за исключением принятия решения, предусмотренного абзацем седьмым пункта 7</w:t>
      </w:r>
      <w:proofErr w:type="gramEnd"/>
      <w:r w:rsidRPr="000D3D72">
        <w:rPr>
          <w:rFonts w:eastAsia="Calibri"/>
          <w:sz w:val="28"/>
          <w:szCs w:val="28"/>
          <w:lang w:eastAsia="en-US"/>
        </w:rPr>
        <w:t xml:space="preserve"> Положения,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о признании необходимости проведения </w:t>
      </w:r>
      <w:proofErr w:type="gramStart"/>
      <w:r w:rsidRPr="000D3D72">
        <w:rPr>
          <w:rFonts w:eastAsia="Calibri"/>
          <w:sz w:val="28"/>
          <w:szCs w:val="28"/>
          <w:lang w:eastAsia="en-US"/>
        </w:rPr>
        <w:t>ремонтно- восстановительных</w:t>
      </w:r>
      <w:proofErr w:type="gramEnd"/>
      <w:r w:rsidRPr="000D3D72">
        <w:rPr>
          <w:rFonts w:eastAsia="Calibri"/>
          <w:sz w:val="28"/>
          <w:szCs w:val="28"/>
          <w:lang w:eastAsia="en-US"/>
        </w:rPr>
        <w:t xml:space="preserve"> работ).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D3D72">
        <w:rPr>
          <w:rFonts w:eastAsia="Calibri"/>
          <w:sz w:val="28"/>
          <w:szCs w:val="28"/>
          <w:lang w:eastAsia="en-US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D3D72">
        <w:rPr>
          <w:rFonts w:eastAsia="Calibri"/>
          <w:sz w:val="28"/>
          <w:szCs w:val="28"/>
          <w:lang w:eastAsia="en-US"/>
        </w:rPr>
        <w:t>В области градостроительной деятельности, в части: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0D3D72">
        <w:rPr>
          <w:rFonts w:eastAsia="Calibri"/>
          <w:sz w:val="28"/>
          <w:szCs w:val="28"/>
          <w:lang w:eastAsia="en-US"/>
        </w:rPr>
        <w:t>обеспечения подготовки документов территориального планирования сельского поселения;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0D3D72">
        <w:rPr>
          <w:rFonts w:eastAsia="Calibri"/>
          <w:sz w:val="28"/>
          <w:szCs w:val="28"/>
          <w:lang w:eastAsia="en-US"/>
        </w:rPr>
        <w:t>обеспечения подготовки местных нормативов градостроительного проектирования;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0D3D72">
        <w:rPr>
          <w:rFonts w:eastAsia="Calibri"/>
          <w:sz w:val="28"/>
          <w:szCs w:val="28"/>
          <w:lang w:eastAsia="en-US"/>
        </w:rPr>
        <w:t>обеспечения подготовки проекта правил землепользования и застройки сельского поселения;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0D3D72">
        <w:rPr>
          <w:rFonts w:eastAsia="Calibri"/>
          <w:sz w:val="28"/>
          <w:szCs w:val="28"/>
          <w:lang w:eastAsia="en-US"/>
        </w:rPr>
        <w:t>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0D3D72">
        <w:rPr>
          <w:rFonts w:eastAsia="Calibri"/>
          <w:sz w:val="28"/>
          <w:szCs w:val="28"/>
          <w:lang w:eastAsia="en-US"/>
        </w:rPr>
        <w:t>подготовки и выдачи градостроительных планов земельных участков, расположенных на территории сельского поселения;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0D3D72">
        <w:rPr>
          <w:rFonts w:eastAsia="Calibri"/>
          <w:sz w:val="28"/>
          <w:szCs w:val="28"/>
          <w:lang w:eastAsia="en-US"/>
        </w:rPr>
        <w:t>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0D3D72">
        <w:rPr>
          <w:rFonts w:eastAsia="Calibri"/>
          <w:sz w:val="28"/>
          <w:szCs w:val="28"/>
          <w:lang w:eastAsia="en-US"/>
        </w:rPr>
        <w:t>обеспечения подготовки проектов решений о развитии застроенных территорий;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0D3D72">
        <w:rPr>
          <w:rFonts w:eastAsia="Calibri"/>
          <w:sz w:val="28"/>
          <w:szCs w:val="28"/>
          <w:lang w:eastAsia="en-US"/>
        </w:rPr>
        <w:t>разработки и утверждения программ комплексного развития социальной инфраструктуры сельского поселения, комплексного развития систем коммунальной инфраструктуры сельского поселения;</w:t>
      </w:r>
    </w:p>
    <w:p w:rsidR="000D3D72" w:rsidRPr="000D3D72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9) </w:t>
      </w:r>
      <w:r w:rsidRPr="000D3D72">
        <w:rPr>
          <w:rFonts w:eastAsia="Calibri"/>
          <w:sz w:val="28"/>
          <w:szCs w:val="28"/>
          <w:lang w:eastAsia="en-US"/>
        </w:rPr>
        <w:t xml:space="preserve">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</w:t>
      </w:r>
      <w:r w:rsidRPr="000D3D72">
        <w:rPr>
          <w:rFonts w:eastAsia="Calibri"/>
          <w:sz w:val="28"/>
          <w:szCs w:val="28"/>
          <w:lang w:eastAsia="en-US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0D3D72">
        <w:rPr>
          <w:rFonts w:eastAsia="Calibri"/>
          <w:sz w:val="28"/>
          <w:szCs w:val="28"/>
          <w:lang w:eastAsia="en-US"/>
        </w:rPr>
        <w:t xml:space="preserve"> жилищного строительства или садового дома на земельном участке;</w:t>
      </w:r>
    </w:p>
    <w:p w:rsidR="00AC6D49" w:rsidRPr="00AC6D49" w:rsidRDefault="000D3D72" w:rsidP="000D3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10) </w:t>
      </w:r>
      <w:r w:rsidRPr="000D3D72">
        <w:rPr>
          <w:rFonts w:eastAsia="Calibri"/>
          <w:sz w:val="28"/>
          <w:szCs w:val="28"/>
          <w:lang w:eastAsia="en-US"/>
        </w:rPr>
        <w:t xml:space="preserve">направление застройщику уведомления о соответствии </w:t>
      </w:r>
      <w:proofErr w:type="gramStart"/>
      <w:r w:rsidRPr="000D3D72">
        <w:rPr>
          <w:rFonts w:eastAsia="Calibri"/>
          <w:sz w:val="28"/>
          <w:szCs w:val="28"/>
          <w:lang w:eastAsia="en-US"/>
        </w:rPr>
        <w:t>построенных</w:t>
      </w:r>
      <w:proofErr w:type="gramEnd"/>
      <w:r w:rsidRPr="000D3D72">
        <w:rPr>
          <w:rFonts w:eastAsia="Calibri"/>
          <w:sz w:val="28"/>
          <w:szCs w:val="28"/>
          <w:lang w:eastAsia="en-US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A2D5D" w:rsidRPr="002A35D9" w:rsidRDefault="005A2D5D" w:rsidP="005A2D5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FB1B74" w:rsidRDefault="005A2D5D" w:rsidP="005A2D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1B74" w:rsidRPr="008E2A7F">
        <w:rPr>
          <w:sz w:val="28"/>
          <w:szCs w:val="28"/>
        </w:rPr>
        <w:t xml:space="preserve">Главе сельского поселения Цингалы </w:t>
      </w:r>
      <w:r w:rsidR="00BF38E9" w:rsidRPr="008E2A7F">
        <w:rPr>
          <w:sz w:val="28"/>
          <w:szCs w:val="28"/>
        </w:rPr>
        <w:t>направить данное решение</w:t>
      </w:r>
      <w:r w:rsidR="00FB1B74" w:rsidRPr="008E2A7F">
        <w:rPr>
          <w:sz w:val="28"/>
          <w:szCs w:val="28"/>
        </w:rPr>
        <w:t xml:space="preserve"> </w:t>
      </w:r>
      <w:r w:rsidR="00BF38E9" w:rsidRPr="008E2A7F">
        <w:rPr>
          <w:sz w:val="28"/>
          <w:szCs w:val="28"/>
        </w:rPr>
        <w:t xml:space="preserve">в администрацию </w:t>
      </w:r>
      <w:r w:rsidR="00FB1B74" w:rsidRPr="008E2A7F">
        <w:rPr>
          <w:sz w:val="28"/>
          <w:szCs w:val="28"/>
        </w:rPr>
        <w:t xml:space="preserve">Ханты-Мансийского района. </w:t>
      </w:r>
    </w:p>
    <w:p w:rsidR="005A2D5D" w:rsidRPr="008E2A7F" w:rsidRDefault="005A2D5D" w:rsidP="005A2D5D">
      <w:pPr>
        <w:ind w:firstLine="360"/>
        <w:jc w:val="both"/>
        <w:rPr>
          <w:sz w:val="28"/>
          <w:szCs w:val="28"/>
        </w:rPr>
      </w:pPr>
    </w:p>
    <w:p w:rsidR="00FB1B74" w:rsidRPr="005A2D5D" w:rsidRDefault="00FB1B74" w:rsidP="005A2D5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5A2D5D">
        <w:rPr>
          <w:sz w:val="28"/>
          <w:szCs w:val="28"/>
        </w:rPr>
        <w:t xml:space="preserve"> </w:t>
      </w:r>
      <w:proofErr w:type="gramStart"/>
      <w:r w:rsidRPr="005A2D5D">
        <w:rPr>
          <w:sz w:val="28"/>
          <w:szCs w:val="28"/>
        </w:rPr>
        <w:t>Контроль за</w:t>
      </w:r>
      <w:proofErr w:type="gramEnd"/>
      <w:r w:rsidRPr="005A2D5D">
        <w:rPr>
          <w:sz w:val="28"/>
          <w:szCs w:val="28"/>
        </w:rPr>
        <w:t xml:space="preserve"> выполнением решения оставляю за собой.</w:t>
      </w:r>
    </w:p>
    <w:p w:rsidR="004B21F7" w:rsidRDefault="004B21F7" w:rsidP="008E2A7F">
      <w:pPr>
        <w:rPr>
          <w:sz w:val="28"/>
          <w:szCs w:val="28"/>
        </w:rPr>
      </w:pPr>
    </w:p>
    <w:p w:rsidR="00003E03" w:rsidRDefault="00003E03" w:rsidP="008E2A7F">
      <w:pPr>
        <w:rPr>
          <w:sz w:val="28"/>
          <w:szCs w:val="28"/>
        </w:rPr>
      </w:pPr>
    </w:p>
    <w:p w:rsidR="000D3D72" w:rsidRDefault="000D3D72" w:rsidP="008E2A7F">
      <w:pPr>
        <w:rPr>
          <w:sz w:val="28"/>
          <w:szCs w:val="28"/>
        </w:rPr>
      </w:pPr>
    </w:p>
    <w:p w:rsidR="000D3D72" w:rsidRPr="00FB1B74" w:rsidRDefault="000D3D72" w:rsidP="008E2A7F">
      <w:pPr>
        <w:rPr>
          <w:sz w:val="28"/>
          <w:szCs w:val="28"/>
        </w:rPr>
      </w:pPr>
    </w:p>
    <w:p w:rsidR="00FB1B74" w:rsidRPr="00FB1B74" w:rsidRDefault="00FB1B74" w:rsidP="00FB1B74">
      <w:pPr>
        <w:jc w:val="both"/>
        <w:rPr>
          <w:sz w:val="28"/>
          <w:szCs w:val="28"/>
        </w:rPr>
      </w:pPr>
      <w:r w:rsidRPr="00FB1B74">
        <w:rPr>
          <w:sz w:val="28"/>
          <w:szCs w:val="28"/>
        </w:rPr>
        <w:t>Глава сельского поселения,</w:t>
      </w:r>
      <w:r w:rsidRPr="00FB1B74">
        <w:rPr>
          <w:sz w:val="28"/>
          <w:szCs w:val="28"/>
        </w:rPr>
        <w:tab/>
      </w:r>
    </w:p>
    <w:p w:rsidR="00FB1B74" w:rsidRPr="00FB1B74" w:rsidRDefault="00FB1B74" w:rsidP="00FB1B74">
      <w:pPr>
        <w:jc w:val="both"/>
        <w:rPr>
          <w:sz w:val="28"/>
          <w:szCs w:val="28"/>
        </w:rPr>
      </w:pPr>
      <w:proofErr w:type="gramStart"/>
      <w:r w:rsidRPr="00FB1B74">
        <w:rPr>
          <w:sz w:val="28"/>
          <w:szCs w:val="28"/>
        </w:rPr>
        <w:t>исполняющий</w:t>
      </w:r>
      <w:proofErr w:type="gramEnd"/>
      <w:r w:rsidRPr="00FB1B74">
        <w:rPr>
          <w:sz w:val="28"/>
          <w:szCs w:val="28"/>
        </w:rPr>
        <w:t xml:space="preserve"> полномочия</w:t>
      </w:r>
    </w:p>
    <w:p w:rsidR="00FB1B74" w:rsidRPr="00FB1B74" w:rsidRDefault="00FB1B74" w:rsidP="00FB1B74">
      <w:pPr>
        <w:jc w:val="both"/>
        <w:rPr>
          <w:sz w:val="28"/>
          <w:szCs w:val="28"/>
        </w:rPr>
      </w:pPr>
      <w:r w:rsidRPr="00FB1B74">
        <w:rPr>
          <w:sz w:val="28"/>
          <w:szCs w:val="28"/>
        </w:rPr>
        <w:t>председателя Совета депутатов</w:t>
      </w:r>
    </w:p>
    <w:p w:rsidR="00FB1B74" w:rsidRDefault="00FB1B74" w:rsidP="00FB1B74">
      <w:pPr>
        <w:jc w:val="both"/>
        <w:rPr>
          <w:sz w:val="28"/>
          <w:szCs w:val="28"/>
        </w:rPr>
      </w:pPr>
      <w:r w:rsidRPr="00FB1B74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 xml:space="preserve">           </w:t>
      </w:r>
      <w:r w:rsidRPr="00FB1B74">
        <w:rPr>
          <w:sz w:val="28"/>
          <w:szCs w:val="28"/>
        </w:rPr>
        <w:t>А.И. Козлов</w:t>
      </w:r>
    </w:p>
    <w:p w:rsidR="00016979" w:rsidRDefault="00016979" w:rsidP="00FB1B74">
      <w:pPr>
        <w:jc w:val="both"/>
        <w:rPr>
          <w:sz w:val="28"/>
          <w:szCs w:val="28"/>
        </w:rPr>
      </w:pPr>
    </w:p>
    <w:sectPr w:rsidR="00016979" w:rsidSect="00217680">
      <w:pgSz w:w="11906" w:h="16838"/>
      <w:pgMar w:top="1134" w:right="567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C3" w:rsidRDefault="007009C3" w:rsidP="00F779D9">
      <w:r>
        <w:separator/>
      </w:r>
    </w:p>
  </w:endnote>
  <w:endnote w:type="continuationSeparator" w:id="0">
    <w:p w:rsidR="007009C3" w:rsidRDefault="007009C3" w:rsidP="00F7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C3" w:rsidRDefault="007009C3" w:rsidP="00F779D9">
      <w:r>
        <w:separator/>
      </w:r>
    </w:p>
  </w:footnote>
  <w:footnote w:type="continuationSeparator" w:id="0">
    <w:p w:rsidR="007009C3" w:rsidRDefault="007009C3" w:rsidP="00F7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312094"/>
    <w:multiLevelType w:val="hybridMultilevel"/>
    <w:tmpl w:val="453803A4"/>
    <w:lvl w:ilvl="0" w:tplc="3990A86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381FF0"/>
    <w:multiLevelType w:val="hybridMultilevel"/>
    <w:tmpl w:val="7362FB54"/>
    <w:lvl w:ilvl="0" w:tplc="1F2E6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9DF"/>
    <w:multiLevelType w:val="hybridMultilevel"/>
    <w:tmpl w:val="32AA2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991862"/>
    <w:multiLevelType w:val="hybridMultilevel"/>
    <w:tmpl w:val="59267A80"/>
    <w:lvl w:ilvl="0" w:tplc="9AC0671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08"/>
    <w:rsid w:val="00001CA5"/>
    <w:rsid w:val="00003E03"/>
    <w:rsid w:val="00003FBF"/>
    <w:rsid w:val="000052B3"/>
    <w:rsid w:val="00007097"/>
    <w:rsid w:val="000078AD"/>
    <w:rsid w:val="00012CAE"/>
    <w:rsid w:val="00013957"/>
    <w:rsid w:val="00013A71"/>
    <w:rsid w:val="00016979"/>
    <w:rsid w:val="00022234"/>
    <w:rsid w:val="00023123"/>
    <w:rsid w:val="00023AC7"/>
    <w:rsid w:val="00025D4F"/>
    <w:rsid w:val="00027231"/>
    <w:rsid w:val="000309D5"/>
    <w:rsid w:val="00034584"/>
    <w:rsid w:val="0003469E"/>
    <w:rsid w:val="0003601A"/>
    <w:rsid w:val="000408D2"/>
    <w:rsid w:val="00040A7E"/>
    <w:rsid w:val="000417C9"/>
    <w:rsid w:val="00043DE2"/>
    <w:rsid w:val="00044B51"/>
    <w:rsid w:val="0004529F"/>
    <w:rsid w:val="00045FC9"/>
    <w:rsid w:val="00047D43"/>
    <w:rsid w:val="00051B02"/>
    <w:rsid w:val="000524A8"/>
    <w:rsid w:val="00053823"/>
    <w:rsid w:val="00057178"/>
    <w:rsid w:val="00057E52"/>
    <w:rsid w:val="00063776"/>
    <w:rsid w:val="00066810"/>
    <w:rsid w:val="000774E1"/>
    <w:rsid w:val="000816DB"/>
    <w:rsid w:val="000829F3"/>
    <w:rsid w:val="0008690C"/>
    <w:rsid w:val="00091E18"/>
    <w:rsid w:val="00096443"/>
    <w:rsid w:val="00097B9B"/>
    <w:rsid w:val="000A3654"/>
    <w:rsid w:val="000B1854"/>
    <w:rsid w:val="000B43CD"/>
    <w:rsid w:val="000B653B"/>
    <w:rsid w:val="000B6A1E"/>
    <w:rsid w:val="000C02F3"/>
    <w:rsid w:val="000C146E"/>
    <w:rsid w:val="000C26EC"/>
    <w:rsid w:val="000C4481"/>
    <w:rsid w:val="000C6BE7"/>
    <w:rsid w:val="000D3D72"/>
    <w:rsid w:val="000D52C5"/>
    <w:rsid w:val="000D6BC1"/>
    <w:rsid w:val="000E583C"/>
    <w:rsid w:val="000F5DA5"/>
    <w:rsid w:val="000F6B87"/>
    <w:rsid w:val="000F755B"/>
    <w:rsid w:val="00107B87"/>
    <w:rsid w:val="001102BB"/>
    <w:rsid w:val="001108CB"/>
    <w:rsid w:val="00111545"/>
    <w:rsid w:val="00111AAE"/>
    <w:rsid w:val="0011480B"/>
    <w:rsid w:val="00114928"/>
    <w:rsid w:val="00116122"/>
    <w:rsid w:val="0011703F"/>
    <w:rsid w:val="001239B1"/>
    <w:rsid w:val="00132739"/>
    <w:rsid w:val="00134634"/>
    <w:rsid w:val="00135342"/>
    <w:rsid w:val="00136D8E"/>
    <w:rsid w:val="00137130"/>
    <w:rsid w:val="00143B77"/>
    <w:rsid w:val="00146883"/>
    <w:rsid w:val="00150FAE"/>
    <w:rsid w:val="001541C3"/>
    <w:rsid w:val="0017127B"/>
    <w:rsid w:val="0017716D"/>
    <w:rsid w:val="001813A0"/>
    <w:rsid w:val="001814B6"/>
    <w:rsid w:val="00190921"/>
    <w:rsid w:val="00192293"/>
    <w:rsid w:val="00192314"/>
    <w:rsid w:val="00192D67"/>
    <w:rsid w:val="001935B5"/>
    <w:rsid w:val="001953A0"/>
    <w:rsid w:val="00196F1A"/>
    <w:rsid w:val="001A4381"/>
    <w:rsid w:val="001B305F"/>
    <w:rsid w:val="001B33A6"/>
    <w:rsid w:val="001B7477"/>
    <w:rsid w:val="001B7891"/>
    <w:rsid w:val="001B7A90"/>
    <w:rsid w:val="001C76C5"/>
    <w:rsid w:val="001C79C6"/>
    <w:rsid w:val="001D5D09"/>
    <w:rsid w:val="001D6A37"/>
    <w:rsid w:val="001E0621"/>
    <w:rsid w:val="001E10C2"/>
    <w:rsid w:val="001E384F"/>
    <w:rsid w:val="002015A2"/>
    <w:rsid w:val="002026C0"/>
    <w:rsid w:val="002031C5"/>
    <w:rsid w:val="00203B1E"/>
    <w:rsid w:val="0021039A"/>
    <w:rsid w:val="00211351"/>
    <w:rsid w:val="00217680"/>
    <w:rsid w:val="0022351A"/>
    <w:rsid w:val="002278A0"/>
    <w:rsid w:val="00230A69"/>
    <w:rsid w:val="002317EF"/>
    <w:rsid w:val="00240D40"/>
    <w:rsid w:val="00240F2F"/>
    <w:rsid w:val="002440E1"/>
    <w:rsid w:val="00244F8E"/>
    <w:rsid w:val="00263C7C"/>
    <w:rsid w:val="002641AE"/>
    <w:rsid w:val="00266CF6"/>
    <w:rsid w:val="00270B14"/>
    <w:rsid w:val="002765E4"/>
    <w:rsid w:val="00286EB0"/>
    <w:rsid w:val="0029121E"/>
    <w:rsid w:val="00294E5B"/>
    <w:rsid w:val="00295CC6"/>
    <w:rsid w:val="00295F06"/>
    <w:rsid w:val="002A13F6"/>
    <w:rsid w:val="002B2D3B"/>
    <w:rsid w:val="002C06B0"/>
    <w:rsid w:val="002C131A"/>
    <w:rsid w:val="002C50C0"/>
    <w:rsid w:val="002C7763"/>
    <w:rsid w:val="002D396F"/>
    <w:rsid w:val="002D7A0F"/>
    <w:rsid w:val="002E034B"/>
    <w:rsid w:val="002E4E8D"/>
    <w:rsid w:val="002E51EC"/>
    <w:rsid w:val="002E74DC"/>
    <w:rsid w:val="002F2892"/>
    <w:rsid w:val="00305D76"/>
    <w:rsid w:val="00311B21"/>
    <w:rsid w:val="00320F9F"/>
    <w:rsid w:val="003233F6"/>
    <w:rsid w:val="00326957"/>
    <w:rsid w:val="003270AB"/>
    <w:rsid w:val="00327D3C"/>
    <w:rsid w:val="003311B5"/>
    <w:rsid w:val="00332459"/>
    <w:rsid w:val="003330F3"/>
    <w:rsid w:val="00335BE3"/>
    <w:rsid w:val="003429DC"/>
    <w:rsid w:val="00343BED"/>
    <w:rsid w:val="00347A54"/>
    <w:rsid w:val="0035257E"/>
    <w:rsid w:val="00364678"/>
    <w:rsid w:val="00364BC6"/>
    <w:rsid w:val="003660BE"/>
    <w:rsid w:val="003700EC"/>
    <w:rsid w:val="003717CD"/>
    <w:rsid w:val="0037218D"/>
    <w:rsid w:val="003749BF"/>
    <w:rsid w:val="003754B5"/>
    <w:rsid w:val="0038417D"/>
    <w:rsid w:val="00386486"/>
    <w:rsid w:val="0038726F"/>
    <w:rsid w:val="00395B28"/>
    <w:rsid w:val="00396478"/>
    <w:rsid w:val="00397A2A"/>
    <w:rsid w:val="003A1FA5"/>
    <w:rsid w:val="003A38A1"/>
    <w:rsid w:val="003B4FFF"/>
    <w:rsid w:val="003B7AE8"/>
    <w:rsid w:val="003C6810"/>
    <w:rsid w:val="003C7DA0"/>
    <w:rsid w:val="003D475A"/>
    <w:rsid w:val="003D56D7"/>
    <w:rsid w:val="003D7AF2"/>
    <w:rsid w:val="003E1292"/>
    <w:rsid w:val="003E1964"/>
    <w:rsid w:val="003E2073"/>
    <w:rsid w:val="003E6B4E"/>
    <w:rsid w:val="003F08AE"/>
    <w:rsid w:val="003F1379"/>
    <w:rsid w:val="0040064C"/>
    <w:rsid w:val="00401A89"/>
    <w:rsid w:val="0040388A"/>
    <w:rsid w:val="0040510B"/>
    <w:rsid w:val="004105FD"/>
    <w:rsid w:val="00411CFC"/>
    <w:rsid w:val="00412110"/>
    <w:rsid w:val="00415836"/>
    <w:rsid w:val="00416C3A"/>
    <w:rsid w:val="00420C1D"/>
    <w:rsid w:val="00431AA9"/>
    <w:rsid w:val="00432968"/>
    <w:rsid w:val="00441CBD"/>
    <w:rsid w:val="00445B8C"/>
    <w:rsid w:val="0044746D"/>
    <w:rsid w:val="00447E3E"/>
    <w:rsid w:val="00451573"/>
    <w:rsid w:val="004746F4"/>
    <w:rsid w:val="00475A98"/>
    <w:rsid w:val="0047720B"/>
    <w:rsid w:val="00481010"/>
    <w:rsid w:val="00481BA6"/>
    <w:rsid w:val="00483F49"/>
    <w:rsid w:val="00484F21"/>
    <w:rsid w:val="00490DA8"/>
    <w:rsid w:val="00491A37"/>
    <w:rsid w:val="004933CA"/>
    <w:rsid w:val="004971E7"/>
    <w:rsid w:val="004A0D0C"/>
    <w:rsid w:val="004A3EA5"/>
    <w:rsid w:val="004B19F7"/>
    <w:rsid w:val="004B1F0A"/>
    <w:rsid w:val="004B21F7"/>
    <w:rsid w:val="004C27AA"/>
    <w:rsid w:val="004C5542"/>
    <w:rsid w:val="004D1FEE"/>
    <w:rsid w:val="004D24E4"/>
    <w:rsid w:val="004D43D2"/>
    <w:rsid w:val="004D5E50"/>
    <w:rsid w:val="004E4679"/>
    <w:rsid w:val="004E587E"/>
    <w:rsid w:val="004F3861"/>
    <w:rsid w:val="004F7DA8"/>
    <w:rsid w:val="00501E45"/>
    <w:rsid w:val="00504698"/>
    <w:rsid w:val="0050494B"/>
    <w:rsid w:val="0050612B"/>
    <w:rsid w:val="0051139E"/>
    <w:rsid w:val="00515870"/>
    <w:rsid w:val="00515FBE"/>
    <w:rsid w:val="00517269"/>
    <w:rsid w:val="0052119F"/>
    <w:rsid w:val="0052236C"/>
    <w:rsid w:val="005245F3"/>
    <w:rsid w:val="005265AF"/>
    <w:rsid w:val="005275CA"/>
    <w:rsid w:val="00531D62"/>
    <w:rsid w:val="005327AC"/>
    <w:rsid w:val="005355BD"/>
    <w:rsid w:val="005356A2"/>
    <w:rsid w:val="00537A7E"/>
    <w:rsid w:val="005415A6"/>
    <w:rsid w:val="00541BF6"/>
    <w:rsid w:val="0054597C"/>
    <w:rsid w:val="00547ECE"/>
    <w:rsid w:val="00556032"/>
    <w:rsid w:val="00556C49"/>
    <w:rsid w:val="005572E5"/>
    <w:rsid w:val="0056127F"/>
    <w:rsid w:val="005622AF"/>
    <w:rsid w:val="00562549"/>
    <w:rsid w:val="00564D02"/>
    <w:rsid w:val="005716FC"/>
    <w:rsid w:val="00573A51"/>
    <w:rsid w:val="00581ACB"/>
    <w:rsid w:val="005820E2"/>
    <w:rsid w:val="005835BA"/>
    <w:rsid w:val="005874AB"/>
    <w:rsid w:val="005904FE"/>
    <w:rsid w:val="005A2D5D"/>
    <w:rsid w:val="005A481B"/>
    <w:rsid w:val="005A68A2"/>
    <w:rsid w:val="005A71DF"/>
    <w:rsid w:val="005B63AA"/>
    <w:rsid w:val="005B6B3B"/>
    <w:rsid w:val="005C07D6"/>
    <w:rsid w:val="005C0F63"/>
    <w:rsid w:val="005C15A9"/>
    <w:rsid w:val="005C1800"/>
    <w:rsid w:val="005C530A"/>
    <w:rsid w:val="005C6367"/>
    <w:rsid w:val="005C6472"/>
    <w:rsid w:val="005E220C"/>
    <w:rsid w:val="005E6109"/>
    <w:rsid w:val="005E77BB"/>
    <w:rsid w:val="005F3AF7"/>
    <w:rsid w:val="005F5362"/>
    <w:rsid w:val="005F590D"/>
    <w:rsid w:val="005F7914"/>
    <w:rsid w:val="00600C98"/>
    <w:rsid w:val="006028A3"/>
    <w:rsid w:val="006031E3"/>
    <w:rsid w:val="006041C6"/>
    <w:rsid w:val="00607C36"/>
    <w:rsid w:val="006125A9"/>
    <w:rsid w:val="00613677"/>
    <w:rsid w:val="00617E08"/>
    <w:rsid w:val="00622B1E"/>
    <w:rsid w:val="00624A45"/>
    <w:rsid w:val="00626754"/>
    <w:rsid w:val="0063148E"/>
    <w:rsid w:val="00631C7C"/>
    <w:rsid w:val="00632E53"/>
    <w:rsid w:val="00634BD9"/>
    <w:rsid w:val="00643D3B"/>
    <w:rsid w:val="0065031C"/>
    <w:rsid w:val="00652398"/>
    <w:rsid w:val="006548F4"/>
    <w:rsid w:val="006570D5"/>
    <w:rsid w:val="0066419B"/>
    <w:rsid w:val="00670657"/>
    <w:rsid w:val="00683AAF"/>
    <w:rsid w:val="006862BA"/>
    <w:rsid w:val="00686BC3"/>
    <w:rsid w:val="00693C22"/>
    <w:rsid w:val="006B6B93"/>
    <w:rsid w:val="006B7164"/>
    <w:rsid w:val="006C3504"/>
    <w:rsid w:val="006C4D7F"/>
    <w:rsid w:val="006D02F1"/>
    <w:rsid w:val="006D2324"/>
    <w:rsid w:val="006D44B4"/>
    <w:rsid w:val="006D4B08"/>
    <w:rsid w:val="006E2E6A"/>
    <w:rsid w:val="006E7F9A"/>
    <w:rsid w:val="006F1AA2"/>
    <w:rsid w:val="006F1F33"/>
    <w:rsid w:val="006F7B05"/>
    <w:rsid w:val="007009C3"/>
    <w:rsid w:val="007116AF"/>
    <w:rsid w:val="00712180"/>
    <w:rsid w:val="00716908"/>
    <w:rsid w:val="00723BDB"/>
    <w:rsid w:val="00724A2A"/>
    <w:rsid w:val="007253EE"/>
    <w:rsid w:val="00725FA9"/>
    <w:rsid w:val="00735F09"/>
    <w:rsid w:val="00744573"/>
    <w:rsid w:val="00744BC6"/>
    <w:rsid w:val="00756FD2"/>
    <w:rsid w:val="00760DEA"/>
    <w:rsid w:val="00761648"/>
    <w:rsid w:val="00767BFA"/>
    <w:rsid w:val="00772C3B"/>
    <w:rsid w:val="00776B03"/>
    <w:rsid w:val="00776CA5"/>
    <w:rsid w:val="00777699"/>
    <w:rsid w:val="00780965"/>
    <w:rsid w:val="007903F5"/>
    <w:rsid w:val="007905A3"/>
    <w:rsid w:val="007941F7"/>
    <w:rsid w:val="0079665C"/>
    <w:rsid w:val="007979FE"/>
    <w:rsid w:val="00797E19"/>
    <w:rsid w:val="007A143D"/>
    <w:rsid w:val="007A4BAA"/>
    <w:rsid w:val="007B5E0C"/>
    <w:rsid w:val="007C4B2F"/>
    <w:rsid w:val="007C56DB"/>
    <w:rsid w:val="007C6641"/>
    <w:rsid w:val="007D705D"/>
    <w:rsid w:val="007E008D"/>
    <w:rsid w:val="007E601E"/>
    <w:rsid w:val="007E624C"/>
    <w:rsid w:val="007E7A8C"/>
    <w:rsid w:val="007E7B52"/>
    <w:rsid w:val="007E7C0D"/>
    <w:rsid w:val="007F05E5"/>
    <w:rsid w:val="007F14CE"/>
    <w:rsid w:val="007F3395"/>
    <w:rsid w:val="007F4332"/>
    <w:rsid w:val="007F7CCF"/>
    <w:rsid w:val="00801C0C"/>
    <w:rsid w:val="0080443F"/>
    <w:rsid w:val="0080474C"/>
    <w:rsid w:val="00804F0F"/>
    <w:rsid w:val="008061C6"/>
    <w:rsid w:val="00806374"/>
    <w:rsid w:val="00806417"/>
    <w:rsid w:val="00815939"/>
    <w:rsid w:val="00823EF4"/>
    <w:rsid w:val="00825AB8"/>
    <w:rsid w:val="00826B85"/>
    <w:rsid w:val="008307FA"/>
    <w:rsid w:val="00833AE5"/>
    <w:rsid w:val="00835469"/>
    <w:rsid w:val="00836EA4"/>
    <w:rsid w:val="008379C9"/>
    <w:rsid w:val="00846B8A"/>
    <w:rsid w:val="00847B73"/>
    <w:rsid w:val="00856920"/>
    <w:rsid w:val="0085752A"/>
    <w:rsid w:val="008606EC"/>
    <w:rsid w:val="008621BF"/>
    <w:rsid w:val="00865B30"/>
    <w:rsid w:val="00866395"/>
    <w:rsid w:val="008707A3"/>
    <w:rsid w:val="008731B6"/>
    <w:rsid w:val="00875391"/>
    <w:rsid w:val="00876345"/>
    <w:rsid w:val="00880417"/>
    <w:rsid w:val="008842A2"/>
    <w:rsid w:val="00886401"/>
    <w:rsid w:val="008875CC"/>
    <w:rsid w:val="00891D72"/>
    <w:rsid w:val="00897AD4"/>
    <w:rsid w:val="008A3848"/>
    <w:rsid w:val="008A4E95"/>
    <w:rsid w:val="008A6BA4"/>
    <w:rsid w:val="008B0487"/>
    <w:rsid w:val="008B13FD"/>
    <w:rsid w:val="008B1866"/>
    <w:rsid w:val="008B2B70"/>
    <w:rsid w:val="008B7B16"/>
    <w:rsid w:val="008D1C19"/>
    <w:rsid w:val="008D4C59"/>
    <w:rsid w:val="008D53F1"/>
    <w:rsid w:val="008D655E"/>
    <w:rsid w:val="008D7828"/>
    <w:rsid w:val="008E2A7F"/>
    <w:rsid w:val="008E38E8"/>
    <w:rsid w:val="008F4721"/>
    <w:rsid w:val="009072DE"/>
    <w:rsid w:val="00915465"/>
    <w:rsid w:val="009224E5"/>
    <w:rsid w:val="00926CD0"/>
    <w:rsid w:val="009335ED"/>
    <w:rsid w:val="00936984"/>
    <w:rsid w:val="00941256"/>
    <w:rsid w:val="00942347"/>
    <w:rsid w:val="00943700"/>
    <w:rsid w:val="0094731A"/>
    <w:rsid w:val="0095196F"/>
    <w:rsid w:val="009548F4"/>
    <w:rsid w:val="0095495F"/>
    <w:rsid w:val="0095577E"/>
    <w:rsid w:val="009566DF"/>
    <w:rsid w:val="00957DDB"/>
    <w:rsid w:val="00961544"/>
    <w:rsid w:val="0096255B"/>
    <w:rsid w:val="0096265B"/>
    <w:rsid w:val="0096318B"/>
    <w:rsid w:val="00963E82"/>
    <w:rsid w:val="0096415C"/>
    <w:rsid w:val="0096462C"/>
    <w:rsid w:val="009647EF"/>
    <w:rsid w:val="009670BB"/>
    <w:rsid w:val="00974D4B"/>
    <w:rsid w:val="00975A1D"/>
    <w:rsid w:val="00981C3B"/>
    <w:rsid w:val="00983C00"/>
    <w:rsid w:val="00986D87"/>
    <w:rsid w:val="009973C3"/>
    <w:rsid w:val="009A0E31"/>
    <w:rsid w:val="009A2554"/>
    <w:rsid w:val="009A31BE"/>
    <w:rsid w:val="009A42BC"/>
    <w:rsid w:val="009A53D0"/>
    <w:rsid w:val="009A5CB7"/>
    <w:rsid w:val="009B0D6D"/>
    <w:rsid w:val="009B629A"/>
    <w:rsid w:val="009B6480"/>
    <w:rsid w:val="009B65AD"/>
    <w:rsid w:val="009C077E"/>
    <w:rsid w:val="009C08BD"/>
    <w:rsid w:val="009E131C"/>
    <w:rsid w:val="009E20A7"/>
    <w:rsid w:val="009E2D9F"/>
    <w:rsid w:val="009E6D8C"/>
    <w:rsid w:val="009F18B4"/>
    <w:rsid w:val="00A1723A"/>
    <w:rsid w:val="00A203B6"/>
    <w:rsid w:val="00A23B34"/>
    <w:rsid w:val="00A24FA1"/>
    <w:rsid w:val="00A32523"/>
    <w:rsid w:val="00A34CDE"/>
    <w:rsid w:val="00A362A8"/>
    <w:rsid w:val="00A40A4D"/>
    <w:rsid w:val="00A41B57"/>
    <w:rsid w:val="00A561E3"/>
    <w:rsid w:val="00A603A5"/>
    <w:rsid w:val="00A7026D"/>
    <w:rsid w:val="00A73E12"/>
    <w:rsid w:val="00A74594"/>
    <w:rsid w:val="00A75072"/>
    <w:rsid w:val="00A75B6D"/>
    <w:rsid w:val="00A76E2C"/>
    <w:rsid w:val="00A8617E"/>
    <w:rsid w:val="00A86EA9"/>
    <w:rsid w:val="00A87EF1"/>
    <w:rsid w:val="00A92C4C"/>
    <w:rsid w:val="00A94725"/>
    <w:rsid w:val="00AA049F"/>
    <w:rsid w:val="00AA2268"/>
    <w:rsid w:val="00AA432C"/>
    <w:rsid w:val="00AB22BD"/>
    <w:rsid w:val="00AB719E"/>
    <w:rsid w:val="00AB7EB7"/>
    <w:rsid w:val="00AC00E5"/>
    <w:rsid w:val="00AC27C2"/>
    <w:rsid w:val="00AC556D"/>
    <w:rsid w:val="00AC6D49"/>
    <w:rsid w:val="00AC74DE"/>
    <w:rsid w:val="00AD39C8"/>
    <w:rsid w:val="00AD5A02"/>
    <w:rsid w:val="00AF0B4E"/>
    <w:rsid w:val="00AF12E3"/>
    <w:rsid w:val="00AF5E3C"/>
    <w:rsid w:val="00B05E25"/>
    <w:rsid w:val="00B07E15"/>
    <w:rsid w:val="00B116CC"/>
    <w:rsid w:val="00B1543D"/>
    <w:rsid w:val="00B17480"/>
    <w:rsid w:val="00B208C1"/>
    <w:rsid w:val="00B236C4"/>
    <w:rsid w:val="00B23830"/>
    <w:rsid w:val="00B27604"/>
    <w:rsid w:val="00B31C89"/>
    <w:rsid w:val="00B34817"/>
    <w:rsid w:val="00B441C0"/>
    <w:rsid w:val="00B45909"/>
    <w:rsid w:val="00B50070"/>
    <w:rsid w:val="00B51D57"/>
    <w:rsid w:val="00B522C3"/>
    <w:rsid w:val="00B534D8"/>
    <w:rsid w:val="00B5480D"/>
    <w:rsid w:val="00B54D60"/>
    <w:rsid w:val="00B55FC1"/>
    <w:rsid w:val="00B7249C"/>
    <w:rsid w:val="00B757AC"/>
    <w:rsid w:val="00B87917"/>
    <w:rsid w:val="00B92B8C"/>
    <w:rsid w:val="00B962BB"/>
    <w:rsid w:val="00BA0B13"/>
    <w:rsid w:val="00BA40E5"/>
    <w:rsid w:val="00BB029C"/>
    <w:rsid w:val="00BB0C98"/>
    <w:rsid w:val="00BB20BE"/>
    <w:rsid w:val="00BB214D"/>
    <w:rsid w:val="00BB2E5B"/>
    <w:rsid w:val="00BB48FF"/>
    <w:rsid w:val="00BC011A"/>
    <w:rsid w:val="00BC1075"/>
    <w:rsid w:val="00BC1EFD"/>
    <w:rsid w:val="00BC400C"/>
    <w:rsid w:val="00BC530F"/>
    <w:rsid w:val="00BC5B27"/>
    <w:rsid w:val="00BD2BEB"/>
    <w:rsid w:val="00BD7080"/>
    <w:rsid w:val="00BE57D6"/>
    <w:rsid w:val="00BF38E9"/>
    <w:rsid w:val="00C02F2F"/>
    <w:rsid w:val="00C04010"/>
    <w:rsid w:val="00C111CA"/>
    <w:rsid w:val="00C13AE4"/>
    <w:rsid w:val="00C14FE0"/>
    <w:rsid w:val="00C201BC"/>
    <w:rsid w:val="00C263FC"/>
    <w:rsid w:val="00C304CF"/>
    <w:rsid w:val="00C36482"/>
    <w:rsid w:val="00C42B8A"/>
    <w:rsid w:val="00C4354C"/>
    <w:rsid w:val="00C465B3"/>
    <w:rsid w:val="00C46715"/>
    <w:rsid w:val="00C47B3D"/>
    <w:rsid w:val="00C5063A"/>
    <w:rsid w:val="00C51283"/>
    <w:rsid w:val="00C56977"/>
    <w:rsid w:val="00C579F6"/>
    <w:rsid w:val="00C604CD"/>
    <w:rsid w:val="00C62F92"/>
    <w:rsid w:val="00C64B53"/>
    <w:rsid w:val="00C67BA1"/>
    <w:rsid w:val="00C71A97"/>
    <w:rsid w:val="00C73975"/>
    <w:rsid w:val="00C758BF"/>
    <w:rsid w:val="00C76A50"/>
    <w:rsid w:val="00C80183"/>
    <w:rsid w:val="00C809FE"/>
    <w:rsid w:val="00C81F9E"/>
    <w:rsid w:val="00C82D75"/>
    <w:rsid w:val="00C8500C"/>
    <w:rsid w:val="00C85B10"/>
    <w:rsid w:val="00C927C3"/>
    <w:rsid w:val="00C9322F"/>
    <w:rsid w:val="00C962B9"/>
    <w:rsid w:val="00CA1696"/>
    <w:rsid w:val="00CB25F2"/>
    <w:rsid w:val="00CB70BF"/>
    <w:rsid w:val="00CC47D7"/>
    <w:rsid w:val="00CC4A0B"/>
    <w:rsid w:val="00CD225C"/>
    <w:rsid w:val="00CD6721"/>
    <w:rsid w:val="00CD6B11"/>
    <w:rsid w:val="00CE15ED"/>
    <w:rsid w:val="00CE3CBE"/>
    <w:rsid w:val="00CE3CCE"/>
    <w:rsid w:val="00CE628C"/>
    <w:rsid w:val="00CE6913"/>
    <w:rsid w:val="00CF088F"/>
    <w:rsid w:val="00CF29C1"/>
    <w:rsid w:val="00CF7614"/>
    <w:rsid w:val="00CF76FC"/>
    <w:rsid w:val="00D03E8B"/>
    <w:rsid w:val="00D0450F"/>
    <w:rsid w:val="00D04C87"/>
    <w:rsid w:val="00D06E34"/>
    <w:rsid w:val="00D14144"/>
    <w:rsid w:val="00D211C8"/>
    <w:rsid w:val="00D267FE"/>
    <w:rsid w:val="00D272E1"/>
    <w:rsid w:val="00D314C3"/>
    <w:rsid w:val="00D32EC2"/>
    <w:rsid w:val="00D3676A"/>
    <w:rsid w:val="00D44D6F"/>
    <w:rsid w:val="00D46151"/>
    <w:rsid w:val="00D464BD"/>
    <w:rsid w:val="00D517FD"/>
    <w:rsid w:val="00D5506D"/>
    <w:rsid w:val="00D57B6A"/>
    <w:rsid w:val="00D61CAF"/>
    <w:rsid w:val="00D65AEB"/>
    <w:rsid w:val="00D7048B"/>
    <w:rsid w:val="00D76FB6"/>
    <w:rsid w:val="00D77FC4"/>
    <w:rsid w:val="00D82582"/>
    <w:rsid w:val="00D86D8B"/>
    <w:rsid w:val="00D870A9"/>
    <w:rsid w:val="00D87A93"/>
    <w:rsid w:val="00D87D71"/>
    <w:rsid w:val="00D91869"/>
    <w:rsid w:val="00D9566D"/>
    <w:rsid w:val="00DA01F8"/>
    <w:rsid w:val="00DA0583"/>
    <w:rsid w:val="00DA398A"/>
    <w:rsid w:val="00DA50F2"/>
    <w:rsid w:val="00DA5CBB"/>
    <w:rsid w:val="00DB4F37"/>
    <w:rsid w:val="00DC0747"/>
    <w:rsid w:val="00DC0EB0"/>
    <w:rsid w:val="00DC4EE7"/>
    <w:rsid w:val="00DC762A"/>
    <w:rsid w:val="00DD291C"/>
    <w:rsid w:val="00DD3121"/>
    <w:rsid w:val="00DD652C"/>
    <w:rsid w:val="00DE48E0"/>
    <w:rsid w:val="00DE505A"/>
    <w:rsid w:val="00DE7258"/>
    <w:rsid w:val="00DE78B4"/>
    <w:rsid w:val="00DF2B4C"/>
    <w:rsid w:val="00DF66FC"/>
    <w:rsid w:val="00E001AE"/>
    <w:rsid w:val="00E008F2"/>
    <w:rsid w:val="00E00EB3"/>
    <w:rsid w:val="00E0140A"/>
    <w:rsid w:val="00E158EC"/>
    <w:rsid w:val="00E16CEE"/>
    <w:rsid w:val="00E22A8E"/>
    <w:rsid w:val="00E329C4"/>
    <w:rsid w:val="00E348B8"/>
    <w:rsid w:val="00E420AD"/>
    <w:rsid w:val="00E4307A"/>
    <w:rsid w:val="00E52745"/>
    <w:rsid w:val="00E70C8B"/>
    <w:rsid w:val="00E77296"/>
    <w:rsid w:val="00E77E80"/>
    <w:rsid w:val="00E8358B"/>
    <w:rsid w:val="00E859C0"/>
    <w:rsid w:val="00E85CE2"/>
    <w:rsid w:val="00E90AEB"/>
    <w:rsid w:val="00E90F45"/>
    <w:rsid w:val="00E96254"/>
    <w:rsid w:val="00EA44A2"/>
    <w:rsid w:val="00EB4CC8"/>
    <w:rsid w:val="00EB55BD"/>
    <w:rsid w:val="00EB69DC"/>
    <w:rsid w:val="00EC11E7"/>
    <w:rsid w:val="00EC335D"/>
    <w:rsid w:val="00EC33CD"/>
    <w:rsid w:val="00EC6942"/>
    <w:rsid w:val="00ED2835"/>
    <w:rsid w:val="00ED3EC3"/>
    <w:rsid w:val="00ED5F35"/>
    <w:rsid w:val="00ED64BB"/>
    <w:rsid w:val="00ED68E3"/>
    <w:rsid w:val="00ED74E1"/>
    <w:rsid w:val="00EE2347"/>
    <w:rsid w:val="00EF4B16"/>
    <w:rsid w:val="00EF6DFF"/>
    <w:rsid w:val="00EF73D4"/>
    <w:rsid w:val="00F05DAE"/>
    <w:rsid w:val="00F06301"/>
    <w:rsid w:val="00F06F94"/>
    <w:rsid w:val="00F0735A"/>
    <w:rsid w:val="00F1391E"/>
    <w:rsid w:val="00F14189"/>
    <w:rsid w:val="00F17222"/>
    <w:rsid w:val="00F17C8C"/>
    <w:rsid w:val="00F21C50"/>
    <w:rsid w:val="00F238D3"/>
    <w:rsid w:val="00F30FC0"/>
    <w:rsid w:val="00F3134B"/>
    <w:rsid w:val="00F354B6"/>
    <w:rsid w:val="00F356B9"/>
    <w:rsid w:val="00F36140"/>
    <w:rsid w:val="00F36394"/>
    <w:rsid w:val="00F37ADF"/>
    <w:rsid w:val="00F46682"/>
    <w:rsid w:val="00F55F22"/>
    <w:rsid w:val="00F56D36"/>
    <w:rsid w:val="00F573F8"/>
    <w:rsid w:val="00F577D7"/>
    <w:rsid w:val="00F6014F"/>
    <w:rsid w:val="00F61CC8"/>
    <w:rsid w:val="00F62DBE"/>
    <w:rsid w:val="00F64920"/>
    <w:rsid w:val="00F65887"/>
    <w:rsid w:val="00F73C86"/>
    <w:rsid w:val="00F778AB"/>
    <w:rsid w:val="00F779D9"/>
    <w:rsid w:val="00F81437"/>
    <w:rsid w:val="00F84740"/>
    <w:rsid w:val="00F90E05"/>
    <w:rsid w:val="00F95C70"/>
    <w:rsid w:val="00FA053D"/>
    <w:rsid w:val="00FB1B74"/>
    <w:rsid w:val="00FB269A"/>
    <w:rsid w:val="00FC22D3"/>
    <w:rsid w:val="00FC750C"/>
    <w:rsid w:val="00FC7B5E"/>
    <w:rsid w:val="00FE1195"/>
    <w:rsid w:val="00FE1F2D"/>
    <w:rsid w:val="00FE4E30"/>
    <w:rsid w:val="00FE6285"/>
    <w:rsid w:val="00FE7673"/>
    <w:rsid w:val="00FF0401"/>
    <w:rsid w:val="00FF0C18"/>
    <w:rsid w:val="00FF14E7"/>
    <w:rsid w:val="00FF26E1"/>
    <w:rsid w:val="00FF4FA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E158EC"/>
    <w:pPr>
      <w:ind w:firstLine="540"/>
      <w:jc w:val="both"/>
    </w:pPr>
  </w:style>
  <w:style w:type="paragraph" w:styleId="a4">
    <w:name w:val="Body Text"/>
    <w:basedOn w:val="a"/>
    <w:rsid w:val="005E6109"/>
    <w:pPr>
      <w:spacing w:after="120"/>
    </w:pPr>
  </w:style>
  <w:style w:type="paragraph" w:customStyle="1" w:styleId="ConsTitle">
    <w:name w:val="ConsTitle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3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87D7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BC1EFD"/>
    <w:rPr>
      <w:b/>
      <w:bCs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3A1FA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A31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31BE"/>
  </w:style>
  <w:style w:type="character" w:styleId="aa">
    <w:name w:val="Hyperlink"/>
    <w:uiPriority w:val="99"/>
    <w:unhideWhenUsed/>
    <w:rsid w:val="00981C3B"/>
    <w:rPr>
      <w:color w:val="0000FF"/>
      <w:u w:val="single"/>
    </w:rPr>
  </w:style>
  <w:style w:type="paragraph" w:styleId="ab">
    <w:name w:val="Balloon Text"/>
    <w:basedOn w:val="a"/>
    <w:link w:val="ac"/>
    <w:rsid w:val="00C13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3A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4E95"/>
    <w:rPr>
      <w:sz w:val="24"/>
      <w:szCs w:val="24"/>
    </w:rPr>
  </w:style>
  <w:style w:type="paragraph" w:styleId="ae">
    <w:name w:val="header"/>
    <w:basedOn w:val="a"/>
    <w:link w:val="af"/>
    <w:rsid w:val="00F77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779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A87EF1"/>
    <w:rPr>
      <w:color w:val="106BBE"/>
    </w:rPr>
  </w:style>
  <w:style w:type="character" w:customStyle="1" w:styleId="blk6">
    <w:name w:val="blk6"/>
    <w:basedOn w:val="a0"/>
    <w:rsid w:val="00332459"/>
    <w:rPr>
      <w:vanish w:val="0"/>
      <w:webHidden w:val="0"/>
      <w:specVanish w:val="0"/>
    </w:rPr>
  </w:style>
  <w:style w:type="character" w:customStyle="1" w:styleId="ep">
    <w:name w:val="ep"/>
    <w:basedOn w:val="a0"/>
    <w:rsid w:val="009A42BC"/>
    <w:rPr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E158EC"/>
    <w:pPr>
      <w:ind w:firstLine="540"/>
      <w:jc w:val="both"/>
    </w:pPr>
  </w:style>
  <w:style w:type="paragraph" w:styleId="a4">
    <w:name w:val="Body Text"/>
    <w:basedOn w:val="a"/>
    <w:rsid w:val="005E6109"/>
    <w:pPr>
      <w:spacing w:after="120"/>
    </w:pPr>
  </w:style>
  <w:style w:type="paragraph" w:customStyle="1" w:styleId="ConsTitle">
    <w:name w:val="ConsTitle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3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87D7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BC1EFD"/>
    <w:rPr>
      <w:b/>
      <w:bCs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3A1FA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A31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31BE"/>
  </w:style>
  <w:style w:type="character" w:styleId="aa">
    <w:name w:val="Hyperlink"/>
    <w:uiPriority w:val="99"/>
    <w:unhideWhenUsed/>
    <w:rsid w:val="00981C3B"/>
    <w:rPr>
      <w:color w:val="0000FF"/>
      <w:u w:val="single"/>
    </w:rPr>
  </w:style>
  <w:style w:type="paragraph" w:styleId="ab">
    <w:name w:val="Balloon Text"/>
    <w:basedOn w:val="a"/>
    <w:link w:val="ac"/>
    <w:rsid w:val="00C13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3A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4E95"/>
    <w:rPr>
      <w:sz w:val="24"/>
      <w:szCs w:val="24"/>
    </w:rPr>
  </w:style>
  <w:style w:type="paragraph" w:styleId="ae">
    <w:name w:val="header"/>
    <w:basedOn w:val="a"/>
    <w:link w:val="af"/>
    <w:rsid w:val="00F77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779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A87EF1"/>
    <w:rPr>
      <w:color w:val="106BBE"/>
    </w:rPr>
  </w:style>
  <w:style w:type="character" w:customStyle="1" w:styleId="blk6">
    <w:name w:val="blk6"/>
    <w:basedOn w:val="a0"/>
    <w:rsid w:val="00332459"/>
    <w:rPr>
      <w:vanish w:val="0"/>
      <w:webHidden w:val="0"/>
      <w:specVanish w:val="0"/>
    </w:rPr>
  </w:style>
  <w:style w:type="character" w:customStyle="1" w:styleId="ep">
    <w:name w:val="ep"/>
    <w:basedOn w:val="a0"/>
    <w:rsid w:val="009A42BC"/>
    <w:rPr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64D5-B870-4E0F-93BF-060064CC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Лариса Слинкина</dc:creator>
  <cp:lastModifiedBy>User</cp:lastModifiedBy>
  <cp:revision>2</cp:revision>
  <cp:lastPrinted>2023-12-25T09:31:00Z</cp:lastPrinted>
  <dcterms:created xsi:type="dcterms:W3CDTF">2023-12-25T09:37:00Z</dcterms:created>
  <dcterms:modified xsi:type="dcterms:W3CDTF">2023-12-25T09:37:00Z</dcterms:modified>
</cp:coreProperties>
</file>